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L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shd w:fill="auto" w:val="clear"/>
          <w:rtl w:val="0"/>
        </w:rPr>
        <w:t xml:space="preserve"> - Interface in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foodManagement</w:t>
        </w:r>
      </w:hyperlink>
      <w:r w:rsidDel="00000000" w:rsidR="00000000" w:rsidRPr="00000000">
        <w:rPr>
          <w:shd w:fill="auto" w:val="clear"/>
          <w:rtl w:val="0"/>
        </w:rPr>
        <w:t xml:space="preserve">Objects that implement this interface (and are immutable)can be put into a SortedListOfImmutables.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4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-6.html" TargetMode="External"/><Relationship Id="rId41" Type="http://schemas.openxmlformats.org/officeDocument/2006/relationships/hyperlink" Target="http://docs.google.com/index-5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-9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foodManagement/Listable.html" TargetMode="External"/><Relationship Id="rId48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index-11.html" TargetMode="External"/><Relationship Id="rId47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foodManagement/package-summary.html" TargetMode="External"/><Relationship Id="rId27" Type="http://schemas.openxmlformats.org/officeDocument/2006/relationships/hyperlink" Target="http://docs.google.com/foodManagement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29" Type="http://schemas.openxmlformats.org/officeDocument/2006/relationships/hyperlink" Target="http://docs.google.com/foodManagement/package-tree.html" TargetMode="External"/><Relationship Id="rId7" Type="http://schemas.openxmlformats.org/officeDocument/2006/relationships/hyperlink" Target="http://docs.google.com/foodManagement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help-doc.html" TargetMode="External"/><Relationship Id="rId30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index-7.html" TargetMode="External"/><Relationship Id="rId33" Type="http://schemas.openxmlformats.org/officeDocument/2006/relationships/hyperlink" Target="http://docs.google.com/index-7.html" TargetMode="External"/><Relationship Id="rId10" Type="http://schemas.openxmlformats.org/officeDocument/2006/relationships/hyperlink" Target="http://docs.google.com/index-5.html" TargetMode="External"/><Relationship Id="rId32" Type="http://schemas.openxmlformats.org/officeDocument/2006/relationships/hyperlink" Target="http://docs.google.com/index-5.html" TargetMode="External"/><Relationship Id="rId13" Type="http://schemas.openxmlformats.org/officeDocument/2006/relationships/hyperlink" Target="http://docs.google.com/index-6.html" TargetMode="External"/><Relationship Id="rId35" Type="http://schemas.openxmlformats.org/officeDocument/2006/relationships/hyperlink" Target="http://docs.google.com/index-6.html" TargetMode="External"/><Relationship Id="rId12" Type="http://schemas.openxmlformats.org/officeDocument/2006/relationships/hyperlink" Target="http://docs.google.com/index.html?index-filesindex-6.html" TargetMode="External"/><Relationship Id="rId34" Type="http://schemas.openxmlformats.org/officeDocument/2006/relationships/hyperlink" Target="http://docs.google.com/index.html?index-filesindex-6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